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D" w:rsidRDefault="004777AD" w:rsidP="004777AD">
      <w:pPr>
        <w:pStyle w:val="a3"/>
        <w:tabs>
          <w:tab w:val="left" w:pos="-2410"/>
        </w:tabs>
        <w:ind w:right="-142"/>
        <w:contextualSpacing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Красноярский край</w:t>
      </w:r>
    </w:p>
    <w:p w:rsidR="004777AD" w:rsidRDefault="004777AD" w:rsidP="004777AD">
      <w:pPr>
        <w:pStyle w:val="a3"/>
        <w:tabs>
          <w:tab w:val="left" w:pos="-2410"/>
        </w:tabs>
        <w:ind w:righ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Балахтинский район</w:t>
      </w:r>
    </w:p>
    <w:p w:rsidR="004777AD" w:rsidRDefault="004777AD" w:rsidP="004777AD">
      <w:pPr>
        <w:pStyle w:val="3"/>
        <w:tabs>
          <w:tab w:val="left" w:pos="-24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ЧИСТОПОЛЬСКОГО  СЕЛЬСОВЕТА</w:t>
      </w:r>
    </w:p>
    <w:p w:rsidR="004777AD" w:rsidRDefault="004777AD" w:rsidP="004777A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777AD" w:rsidRDefault="004777AD" w:rsidP="00F47121">
      <w:pPr>
        <w:pStyle w:val="1"/>
        <w:tabs>
          <w:tab w:val="left" w:pos="-241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РАСПОРЯЖЕНИЕ</w:t>
      </w:r>
    </w:p>
    <w:p w:rsidR="00F47121" w:rsidRPr="00F47121" w:rsidRDefault="00F47121" w:rsidP="00F47121"/>
    <w:p w:rsidR="004777AD" w:rsidRPr="00F47121" w:rsidRDefault="004777AD" w:rsidP="004777AD">
      <w:pPr>
        <w:tabs>
          <w:tab w:val="left" w:pos="-2410"/>
        </w:tabs>
        <w:rPr>
          <w:rFonts w:ascii="Times New Roman" w:hAnsi="Times New Roman" w:cs="Times New Roman"/>
          <w:b/>
          <w:sz w:val="28"/>
          <w:szCs w:val="28"/>
        </w:rPr>
      </w:pPr>
      <w:r w:rsidRPr="00F47121">
        <w:rPr>
          <w:rFonts w:ascii="Times New Roman" w:hAnsi="Times New Roman" w:cs="Times New Roman"/>
          <w:b/>
          <w:sz w:val="28"/>
          <w:szCs w:val="28"/>
        </w:rPr>
        <w:t>от   27.12.2013г.                     п</w:t>
      </w:r>
      <w:proofErr w:type="gramStart"/>
      <w:r w:rsidRPr="00F4712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F47121">
        <w:rPr>
          <w:rFonts w:ascii="Times New Roman" w:hAnsi="Times New Roman" w:cs="Times New Roman"/>
          <w:b/>
          <w:sz w:val="28"/>
          <w:szCs w:val="28"/>
        </w:rPr>
        <w:t>истое Поле                                        № 16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121">
        <w:rPr>
          <w:rFonts w:ascii="Times New Roman" w:hAnsi="Times New Roman" w:cs="Times New Roman"/>
          <w:b/>
          <w:sz w:val="28"/>
          <w:szCs w:val="28"/>
        </w:rPr>
        <w:t xml:space="preserve">Об утверждении  муниципального задания при  оказании  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121">
        <w:rPr>
          <w:rFonts w:ascii="Times New Roman" w:hAnsi="Times New Roman" w:cs="Times New Roman"/>
          <w:b/>
          <w:sz w:val="28"/>
          <w:szCs w:val="28"/>
        </w:rPr>
        <w:t>муниципальных услуг  МБУК «Чистопольская ЦКС»</w:t>
      </w:r>
    </w:p>
    <w:p w:rsid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121">
        <w:rPr>
          <w:rFonts w:ascii="Times New Roman" w:hAnsi="Times New Roman" w:cs="Times New Roman"/>
          <w:sz w:val="28"/>
          <w:szCs w:val="28"/>
        </w:rPr>
        <w:t xml:space="preserve">    В соответствии со  ст.ст. 69, 69.1,69.2, 70 Бюджетного кодекса РФ, 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121">
        <w:rPr>
          <w:rFonts w:ascii="Times New Roman" w:hAnsi="Times New Roman" w:cs="Times New Roman"/>
          <w:sz w:val="28"/>
          <w:szCs w:val="28"/>
        </w:rPr>
        <w:t>ст. 9.2 Федерального закона от 12.01.1996 № 7-ФЗ «О некоммерческих организациях»,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Чистопольского сельсовета от 20.12.2011г. №42 «Об утверждении Порядка и условий формирования муниципального задания в отношении муниципальных учреждений и </w:t>
      </w:r>
      <w:proofErr w:type="spellStart"/>
      <w:r w:rsidRPr="00F47121">
        <w:rPr>
          <w:rFonts w:ascii="Times New Roman" w:hAnsi="Times New Roman" w:cs="Times New Roman"/>
          <w:sz w:val="28"/>
          <w:szCs w:val="28"/>
        </w:rPr>
        <w:t>финан-сового</w:t>
      </w:r>
      <w:proofErr w:type="spellEnd"/>
      <w:r w:rsidRPr="00F47121">
        <w:rPr>
          <w:rFonts w:ascii="Times New Roman" w:hAnsi="Times New Roman" w:cs="Times New Roman"/>
          <w:sz w:val="28"/>
          <w:szCs w:val="28"/>
        </w:rPr>
        <w:t xml:space="preserve"> 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>обеспечения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 задания», 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статьей 30, 51 Устава Чистопольского сельсовета, а также в целях повышения эффективности 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47121">
        <w:rPr>
          <w:rFonts w:ascii="Times New Roman" w:hAnsi="Times New Roman" w:cs="Times New Roman"/>
          <w:sz w:val="28"/>
          <w:szCs w:val="28"/>
        </w:rPr>
        <w:t xml:space="preserve"> </w:t>
      </w:r>
      <w:r w:rsidRPr="00F47121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Pr="00F47121">
        <w:rPr>
          <w:rFonts w:ascii="Times New Roman" w:hAnsi="Times New Roman" w:cs="Times New Roman"/>
          <w:b/>
          <w:sz w:val="28"/>
          <w:szCs w:val="28"/>
        </w:rPr>
        <w:t>распоряжаюсь:</w:t>
      </w:r>
      <w:proofErr w:type="gramEnd"/>
    </w:p>
    <w:p w:rsidR="004777AD" w:rsidRPr="00F47121" w:rsidRDefault="004777AD" w:rsidP="004777AD">
      <w:pPr>
        <w:spacing w:line="228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121">
        <w:rPr>
          <w:rFonts w:ascii="Times New Roman" w:hAnsi="Times New Roman" w:cs="Times New Roman"/>
          <w:sz w:val="28"/>
          <w:szCs w:val="28"/>
        </w:rPr>
        <w:t>1.Утвердить муниципальное задание на 2014 год и плановый период 2015-2016 годов, при  оказании  муниципальных услуг  МБУК «Чистопольская ЦКС»,  согласно приложению.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121">
        <w:rPr>
          <w:rFonts w:ascii="Times New Roman" w:hAnsi="Times New Roman" w:cs="Times New Roman"/>
          <w:sz w:val="28"/>
          <w:szCs w:val="28"/>
        </w:rPr>
        <w:t>2.  Контроль над исполнением данного распоряжения оставляю за собой.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121">
        <w:rPr>
          <w:rFonts w:ascii="Times New Roman" w:hAnsi="Times New Roman" w:cs="Times New Roman"/>
          <w:sz w:val="28"/>
          <w:szCs w:val="28"/>
        </w:rPr>
        <w:t xml:space="preserve">3.  Настоящее распоряжение вступает в силу с момента подписания и подлежит официальному опубликованию в газете «Чистопольские Вести». </w:t>
      </w: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7AD" w:rsidRPr="00F47121" w:rsidRDefault="004777AD" w:rsidP="004777AD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121">
        <w:rPr>
          <w:rFonts w:ascii="Times New Roman" w:hAnsi="Times New Roman" w:cs="Times New Roman"/>
          <w:b/>
          <w:sz w:val="28"/>
          <w:szCs w:val="28"/>
        </w:rPr>
        <w:t xml:space="preserve"> Глава Чистопольского сельсовета                                         В.А.Аниканов</w:t>
      </w:r>
    </w:p>
    <w:p w:rsidR="004777AD" w:rsidRDefault="004777AD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</w:pPr>
    </w:p>
    <w:p w:rsidR="00AD01D9" w:rsidRDefault="00AD01D9" w:rsidP="004777AD">
      <w:pPr>
        <w:spacing w:line="228" w:lineRule="auto"/>
        <w:rPr>
          <w:b/>
          <w:szCs w:val="28"/>
        </w:rPr>
        <w:sectPr w:rsidR="00AD01D9">
          <w:pgSz w:w="11906" w:h="16838"/>
          <w:pgMar w:top="1134" w:right="851" w:bottom="1134" w:left="1701" w:header="709" w:footer="709" w:gutter="0"/>
          <w:cols w:space="720"/>
        </w:sectPr>
      </w:pPr>
    </w:p>
    <w:p w:rsidR="00A53857" w:rsidRPr="00AD01D9" w:rsidRDefault="00A53857" w:rsidP="00AD01D9">
      <w:pPr>
        <w:tabs>
          <w:tab w:val="left" w:pos="-2410"/>
        </w:tabs>
        <w:ind w:left="9072"/>
        <w:contextualSpacing/>
        <w:rPr>
          <w:rFonts w:ascii="Times New Roman" w:hAnsi="Times New Roman" w:cs="Times New Roman"/>
          <w:sz w:val="20"/>
        </w:rPr>
      </w:pPr>
      <w:r w:rsidRPr="00AD01D9">
        <w:rPr>
          <w:rFonts w:ascii="Times New Roman" w:hAnsi="Times New Roman" w:cs="Times New Roman"/>
          <w:sz w:val="20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распоряжением администрации Чистопольского сельсовета </w:t>
      </w:r>
    </w:p>
    <w:p w:rsidR="00A53857" w:rsidRPr="00AD01D9" w:rsidRDefault="00A53857" w:rsidP="00AD01D9">
      <w:pPr>
        <w:tabs>
          <w:tab w:val="left" w:pos="-2410"/>
        </w:tabs>
        <w:ind w:left="9072"/>
        <w:contextualSpacing/>
        <w:rPr>
          <w:rFonts w:ascii="Times New Roman" w:hAnsi="Times New Roman" w:cs="Times New Roman"/>
          <w:sz w:val="20"/>
        </w:rPr>
      </w:pPr>
      <w:r w:rsidRPr="00AD01D9">
        <w:rPr>
          <w:rFonts w:ascii="Times New Roman" w:hAnsi="Times New Roman" w:cs="Times New Roman"/>
          <w:sz w:val="20"/>
        </w:rPr>
        <w:t xml:space="preserve">от  27.12.2013г. №16 </w:t>
      </w:r>
    </w:p>
    <w:p w:rsidR="00A53857" w:rsidRPr="00AD01D9" w:rsidRDefault="00A53857" w:rsidP="00AD01D9">
      <w:pPr>
        <w:pStyle w:val="ConsPlusNonformat"/>
        <w:ind w:left="9072"/>
        <w:contextualSpacing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AD01D9">
        <w:rPr>
          <w:rFonts w:ascii="Times New Roman" w:hAnsi="Times New Roman" w:cs="Times New Roman"/>
          <w:b/>
        </w:rPr>
        <w:t>Муниципальное   задание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>МБУК «Чистопольская ЦКС»»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>на 2014 год и на плановый период 2015 и 2016 годов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 xml:space="preserve">ЧАСТЬ 1 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>(при установлении муниципального задания на оказание муниципальных услуг)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 xml:space="preserve">РАЗДЕЛ 1 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a5"/>
        <w:contextualSpacing/>
        <w:rPr>
          <w:sz w:val="22"/>
          <w:szCs w:val="22"/>
        </w:rPr>
      </w:pPr>
      <w:r w:rsidRPr="00AD01D9">
        <w:rPr>
          <w:sz w:val="20"/>
        </w:rPr>
        <w:t xml:space="preserve">1. Наименование муниципальной услуги: </w:t>
      </w:r>
      <w:r w:rsidRPr="00AD01D9">
        <w:rPr>
          <w:b/>
          <w:sz w:val="22"/>
          <w:szCs w:val="22"/>
        </w:rPr>
        <w:t>1.Представление культурн</w:t>
      </w:r>
      <w:proofErr w:type="gramStart"/>
      <w:r w:rsidRPr="00AD01D9">
        <w:rPr>
          <w:b/>
          <w:sz w:val="22"/>
          <w:szCs w:val="22"/>
        </w:rPr>
        <w:t>о-</w:t>
      </w:r>
      <w:proofErr w:type="gramEnd"/>
      <w:r w:rsidRPr="00AD01D9">
        <w:rPr>
          <w:b/>
          <w:sz w:val="22"/>
          <w:szCs w:val="22"/>
        </w:rPr>
        <w:t xml:space="preserve"> </w:t>
      </w:r>
      <w:proofErr w:type="spellStart"/>
      <w:r w:rsidRPr="00AD01D9">
        <w:rPr>
          <w:b/>
          <w:sz w:val="22"/>
          <w:szCs w:val="22"/>
        </w:rPr>
        <w:t>досуговых</w:t>
      </w:r>
      <w:proofErr w:type="spellEnd"/>
      <w:r w:rsidRPr="00AD01D9">
        <w:rPr>
          <w:b/>
          <w:sz w:val="22"/>
          <w:szCs w:val="22"/>
        </w:rPr>
        <w:t>, информационно- просветительских, развлекательных, спортивных, консультативных и иных услуг населению  и организациям</w:t>
      </w:r>
      <w:r w:rsidRPr="00AD01D9">
        <w:rPr>
          <w:sz w:val="22"/>
          <w:szCs w:val="22"/>
        </w:rPr>
        <w:t xml:space="preserve"> </w:t>
      </w:r>
    </w:p>
    <w:p w:rsidR="00A53857" w:rsidRPr="00AD01D9" w:rsidRDefault="00A53857" w:rsidP="00AD01D9">
      <w:pPr>
        <w:pStyle w:val="a5"/>
        <w:contextualSpacing/>
      </w:pPr>
      <w:r w:rsidRPr="00AD01D9">
        <w:rPr>
          <w:sz w:val="22"/>
          <w:szCs w:val="22"/>
        </w:rPr>
        <w:t>2. Потребители муниципальной услуги: население Чистопольского сельсовета</w:t>
      </w:r>
      <w:r w:rsidRPr="00AD01D9">
        <w:t>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</w:rPr>
      </w:pPr>
      <w:r w:rsidRPr="00AD01D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vertAlign w:val="superscript"/>
        </w:rPr>
      </w:pPr>
      <w:r w:rsidRPr="00AD01D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sz w:val="20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997"/>
        <w:gridCol w:w="2063"/>
        <w:gridCol w:w="1800"/>
        <w:gridCol w:w="1800"/>
        <w:gridCol w:w="1800"/>
        <w:gridCol w:w="1440"/>
        <w:gridCol w:w="1440"/>
        <w:gridCol w:w="1845"/>
      </w:tblGrid>
      <w:tr w:rsidR="00A53857" w:rsidRPr="00AD01D9" w:rsidTr="00A5385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D01D9">
              <w:rPr>
                <w:rFonts w:ascii="Times New Roman" w:hAnsi="Times New Roman" w:cs="Times New Roman"/>
                <w:lang w:eastAsia="en-US"/>
              </w:rPr>
              <w:t>Едини-ца</w:t>
            </w:r>
            <w:proofErr w:type="spellEnd"/>
            <w:proofErr w:type="gramEnd"/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D01D9"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Формула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Значения показателей качества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53857" w:rsidRPr="00AD01D9" w:rsidTr="00A53857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отчетный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2012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текущий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очередной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2014г.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второй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год планового периода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2016г.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1. Динамика количества граждан (зрителей), вовлеченных в мероприятия к предыдущему отчетному периоду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AD01D9">
              <w:rPr>
                <w:rFonts w:ascii="Times New Roman" w:hAnsi="Times New Roman" w:cs="Times New Roman"/>
                <w:lang w:eastAsia="en-US"/>
              </w:rPr>
              <w:t>расчетный)/М(предыдущий)*100-100, где М(расчетный) – количество граждан (зрителей), вовлеченных в мероприятия в отчетном периоде,  М(предыдущий) – количество граждан (зрителей) вовлеченных в мероприятия в предыдущем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   45.5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 71.0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           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 9.5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 xml:space="preserve">  9.5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AD01D9">
              <w:rPr>
                <w:rFonts w:ascii="Times New Roman" w:hAnsi="Times New Roman" w:cs="Times New Roman"/>
                <w:lang w:eastAsia="en-US"/>
              </w:rPr>
              <w:t>Данные учреждения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Динамика количества участников мероприятий по сравнению с предыдущим годом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.)/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пред.)*100-100, где М(</w:t>
            </w:r>
            <w:proofErr w:type="spell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– количество участников мероприятий в расчетном году,  М(</w:t>
            </w:r>
            <w:proofErr w:type="spell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– количество участников  мероприятий в предшествующем расчетному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учреждения</w:t>
            </w:r>
          </w:p>
        </w:tc>
      </w:tr>
    </w:tbl>
    <w:p w:rsidR="00A53857" w:rsidRPr="00AD01D9" w:rsidRDefault="00A53857" w:rsidP="00AD01D9">
      <w:pPr>
        <w:adjustRightInd w:val="0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7"/>
        <w:gridCol w:w="1569"/>
        <w:gridCol w:w="1963"/>
        <w:gridCol w:w="1963"/>
        <w:gridCol w:w="1963"/>
        <w:gridCol w:w="1569"/>
        <w:gridCol w:w="1569"/>
        <w:gridCol w:w="2484"/>
      </w:tblGrid>
      <w:tr w:rsidR="00A53857" w:rsidRPr="00AD01D9" w:rsidTr="00A53857">
        <w:trPr>
          <w:cantSplit/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показателей объема </w:t>
            </w: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</w:t>
            </w:r>
          </w:p>
        </w:tc>
      </w:tr>
      <w:tr w:rsidR="00A53857" w:rsidRPr="00AD01D9" w:rsidTr="00A5385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планового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 2015г.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планового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 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3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учреждения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A53857" w:rsidRPr="00AD01D9" w:rsidRDefault="00A53857" w:rsidP="00AD01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 постановление администрации Чистопольского сельсовета «Об утверждении административного регламента МБУК «Чистопольская ЦКС»» по предоставлению муниципальных услуг, постановление администрации Чистопольского сельсовета «Об утверждении перечня муниципальных услуг и  показателей, характеризующих качество оказываемых муниципальных услуг МБУК «Чистопольская ЦКС»</w:t>
      </w:r>
    </w:p>
    <w:p w:rsidR="00A53857" w:rsidRPr="00AD01D9" w:rsidRDefault="00A53857" w:rsidP="00AD01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A53857" w:rsidRPr="00AD01D9" w:rsidTr="00A5385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в общественных местах, в средствах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наименовании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местонахождении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на Интернет-сайте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наименовании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местонахождении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Информация в помещении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графике (режиме) работы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за собой исключение из компетенции учреждения полномочий по оказанию муниципальной услуги;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 муниципальных услуг (работ);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неустранимую в краткосрочной перспективе.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A53857" w:rsidRPr="00AD01D9" w:rsidRDefault="00A53857" w:rsidP="00AD01D9">
      <w:pPr>
        <w:contextualSpacing/>
        <w:rPr>
          <w:rFonts w:ascii="Times New Roman" w:hAnsi="Times New Roman" w:cs="Times New Roman"/>
          <w:bCs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 либо порядок их установления: Решение депутатов Чистопольского сельского совета  №14 от </w:t>
      </w:r>
      <w:r w:rsidRPr="00AD01D9">
        <w:rPr>
          <w:rFonts w:ascii="Times New Roman" w:hAnsi="Times New Roman" w:cs="Times New Roman"/>
          <w:bCs/>
        </w:rPr>
        <w:t xml:space="preserve">14.09.2010г «Об утверждении Перечня  и Положения  «О  порядке и условиях предоставления  платных услуг МБУК «Чистопольская ЦКС» 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(тарифы): </w:t>
      </w:r>
      <w:r w:rsidRPr="00AD01D9">
        <w:rPr>
          <w:rFonts w:ascii="Times New Roman" w:hAnsi="Times New Roman" w:cs="Times New Roman"/>
          <w:sz w:val="22"/>
          <w:szCs w:val="22"/>
        </w:rPr>
        <w:t>ЧИСТОПОЛЬСКИЙ СЕЛЬСКИЙ СОВЕТ ДЕПУТАТОВ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расчёта стоимости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рублей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танцевального вечера в сельских клубах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5-10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вечера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250-500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тематического вечера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бала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100-200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20-50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концерта художественной самодеятельности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50-100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театрализованного праздника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смете расходов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карнавала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посещение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200-500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помещений для  проведения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 от выручки</w:t>
            </w:r>
          </w:p>
        </w:tc>
      </w:tr>
      <w:tr w:rsidR="00A53857" w:rsidRPr="00AD01D9" w:rsidTr="00A53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помещения в аренду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</w:tbl>
    <w:p w:rsidR="00A53857" w:rsidRPr="00AD01D9" w:rsidRDefault="00A53857" w:rsidP="00AD01D9">
      <w:pPr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A53857" w:rsidRPr="00AD01D9" w:rsidTr="00A53857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Органы, осуществляющие 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оказанием муниципальной услуги 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D01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 в случае поступления жалоб потребителей, требований правоохранительных органов)</w:t>
            </w:r>
            <w:proofErr w:type="gram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Чистопольского сельсовета, отдел культуры спорта, туризма  и молодёжной политики по Балахтинскому району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Чистопольского сельсовета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A53857" w:rsidRPr="00AD01D9" w:rsidTr="00A53857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значение за 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857" w:rsidRPr="00AD01D9" w:rsidRDefault="00A53857" w:rsidP="00AD01D9">
      <w:pPr>
        <w:adjustRightInd w:val="0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 годовой отчет об исполнении муниципального задания предоставляется в срок до 01 марта текущего финансового года, следующего за отчетным финансовым годом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нет.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</w:t>
      </w:r>
    </w:p>
    <w:p w:rsidR="00A53857" w:rsidRPr="00AD01D9" w:rsidRDefault="00A53857" w:rsidP="00AD01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РАЗДЕЛ 2 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a6"/>
        <w:widowControl w:val="0"/>
        <w:numPr>
          <w:ilvl w:val="0"/>
          <w:numId w:val="2"/>
        </w:numPr>
        <w:shd w:val="clear" w:color="auto" w:fill="FFFFFF"/>
        <w:spacing w:before="5" w:line="317" w:lineRule="exact"/>
        <w:ind w:right="10"/>
        <w:jc w:val="both"/>
        <w:rPr>
          <w:b/>
          <w:sz w:val="24"/>
          <w:szCs w:val="24"/>
        </w:rPr>
      </w:pPr>
      <w:r w:rsidRPr="00AD01D9">
        <w:rPr>
          <w:sz w:val="24"/>
          <w:szCs w:val="24"/>
        </w:rPr>
        <w:t xml:space="preserve">Наименование муниципальной услуги: </w:t>
      </w:r>
      <w:r w:rsidRPr="00AD01D9">
        <w:rPr>
          <w:b/>
          <w:sz w:val="24"/>
          <w:szCs w:val="24"/>
        </w:rPr>
        <w:t>Обеспечение развития массовой физической культуры на территории</w:t>
      </w:r>
      <w:r w:rsidRPr="00AD01D9">
        <w:rPr>
          <w:b/>
          <w:bCs/>
          <w:sz w:val="24"/>
          <w:szCs w:val="24"/>
        </w:rPr>
        <w:t xml:space="preserve"> Чистопольского сельсовета</w:t>
      </w:r>
      <w:r w:rsidRPr="00AD01D9">
        <w:rPr>
          <w:b/>
          <w:sz w:val="24"/>
          <w:szCs w:val="24"/>
        </w:rPr>
        <w:t xml:space="preserve"> </w:t>
      </w:r>
    </w:p>
    <w:p w:rsidR="00A53857" w:rsidRPr="00AD01D9" w:rsidRDefault="00A53857" w:rsidP="00AD01D9">
      <w:pPr>
        <w:pStyle w:val="a6"/>
        <w:widowControl w:val="0"/>
        <w:numPr>
          <w:ilvl w:val="0"/>
          <w:numId w:val="2"/>
        </w:numPr>
        <w:shd w:val="clear" w:color="auto" w:fill="FFFFFF"/>
        <w:spacing w:before="5" w:line="317" w:lineRule="exact"/>
        <w:ind w:right="10"/>
        <w:jc w:val="both"/>
        <w:rPr>
          <w:sz w:val="24"/>
          <w:szCs w:val="24"/>
        </w:rPr>
      </w:pPr>
      <w:r w:rsidRPr="00AD01D9">
        <w:rPr>
          <w:sz w:val="24"/>
          <w:szCs w:val="24"/>
        </w:rPr>
        <w:t>2. Потребители муниципальной услуги: Физические лица (население муниципального образования Чистопольский сельсовет).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D01D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997"/>
        <w:gridCol w:w="2063"/>
        <w:gridCol w:w="1800"/>
        <w:gridCol w:w="1800"/>
        <w:gridCol w:w="1800"/>
        <w:gridCol w:w="1440"/>
        <w:gridCol w:w="1440"/>
        <w:gridCol w:w="1845"/>
      </w:tblGrid>
      <w:tr w:rsidR="00A53857" w:rsidRPr="00AD01D9" w:rsidTr="00A53857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Едини-ца</w:t>
            </w:r>
            <w:proofErr w:type="spellEnd"/>
            <w:proofErr w:type="gramEnd"/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качества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53857" w:rsidRPr="00AD01D9" w:rsidTr="00A53857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планового периода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Динамика количества граждан (зрителей), вовлеченных в мероприятия к предыдущему отчетному периоду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расчетный)/М(предыдущий)*100-100, где М(расчетный) – количество граждан (зрителей), вовлеченных в мероприятия в отчетном периоде,  М(предыдущий) – количество граждан (зрителей), вовлеченных в мероприятия в предыдущем периоде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учреждения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Динамика количества участников мероприятий по сравнению с предыдущим годом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.)/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пред.)*100-100, где М(</w:t>
            </w:r>
            <w:proofErr w:type="spell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– количество участников мероприятий в расчетном году,  М(</w:t>
            </w:r>
            <w:proofErr w:type="spell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</w:t>
            </w:r>
            <w:proofErr w:type="spell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– количество участников  мероприятий в предшествующем расчетному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учреждения</w:t>
            </w:r>
          </w:p>
        </w:tc>
      </w:tr>
    </w:tbl>
    <w:p w:rsidR="00A53857" w:rsidRPr="00AD01D9" w:rsidRDefault="00A53857" w:rsidP="00AD01D9">
      <w:pPr>
        <w:adjustRightInd w:val="0"/>
        <w:contextualSpacing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lang w:val="en-US"/>
        </w:rPr>
      </w:pP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lang w:val="en-US"/>
        </w:rPr>
      </w:pP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lang w:val="en-US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7"/>
        <w:gridCol w:w="1569"/>
        <w:gridCol w:w="1963"/>
        <w:gridCol w:w="1963"/>
        <w:gridCol w:w="1963"/>
        <w:gridCol w:w="1569"/>
        <w:gridCol w:w="1569"/>
        <w:gridCol w:w="2484"/>
      </w:tblGrid>
      <w:tr w:rsidR="00A53857" w:rsidRPr="00AD01D9" w:rsidTr="00A53857">
        <w:trPr>
          <w:cantSplit/>
          <w:trHeight w:val="36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показателей объема </w:t>
            </w: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</w:t>
            </w:r>
          </w:p>
        </w:tc>
      </w:tr>
      <w:tr w:rsidR="00A53857" w:rsidRPr="00AD01D9" w:rsidTr="00A5385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планового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периода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планового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периода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учреждения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услуги: постановление администрации Чистопольского сельсовета «Об утверждении административного регламента МБУК «Чистопольская ЦКС»» по предоставлению муниципальных услуг, постановление администрации Чистопольского  сельсовета «Об утверждении перечня муниципальных услуг и  показателей, </w:t>
      </w:r>
      <w:r w:rsidRPr="00AD01D9">
        <w:rPr>
          <w:rFonts w:ascii="Times New Roman" w:hAnsi="Times New Roman" w:cs="Times New Roman"/>
          <w:sz w:val="24"/>
          <w:szCs w:val="24"/>
        </w:rPr>
        <w:lastRenderedPageBreak/>
        <w:t>характеризующих качество оказываемых муниципальных услуг МБУК «Чистопольская ЦКС»</w:t>
      </w:r>
    </w:p>
    <w:p w:rsidR="00A53857" w:rsidRPr="00AD01D9" w:rsidRDefault="00A53857" w:rsidP="00AD01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A53857" w:rsidRPr="00AD01D9" w:rsidRDefault="00A53857" w:rsidP="00AD01D9">
      <w:pPr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A53857" w:rsidRPr="00AD01D9" w:rsidTr="00A53857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в общественных местах, в средствах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наименовании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местонахождении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на Интернет-сайте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наименовании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местонахождении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Информация в помещении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графике (режиме) работы учреждения;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планируемых мероприятиях;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перечне основных муниципальных услуг, предоставляемых учреждением;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за собой исключение из компетенции учреждения полномочий по оказанию муниципальной услуги;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 муниципальных услуг (работ);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 нет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6.3. Значения предельных цен (тарифов) нет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A53857" w:rsidRPr="00AD01D9" w:rsidTr="00A53857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Органы, осуществляющие 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оказанием муниципальной услуги 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AD01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 в случае поступления жалоб потребителей, требований правоохранительных органов)</w:t>
            </w:r>
            <w:proofErr w:type="gram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Чистопольского сельсовета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Чистопольского сельсовета</w:t>
            </w: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A53857" w:rsidRPr="00AD01D9" w:rsidTr="00A53857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значение за 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 </w:t>
            </w:r>
          </w:p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857" w:rsidRPr="00AD01D9" w:rsidTr="00A53857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857" w:rsidRPr="00AD01D9" w:rsidRDefault="00A53857" w:rsidP="00AD01D9">
      <w:pPr>
        <w:adjustRightInd w:val="0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 годовой отчет об исполнении муниципального задания предоставляется в срок до 01 марта текущего финансового года, следующего за отчетным финансовым годом.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задания: нет.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</w:rPr>
      </w:pP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1D9">
        <w:rPr>
          <w:rFonts w:ascii="Times New Roman" w:hAnsi="Times New Roman" w:cs="Times New Roman"/>
          <w:sz w:val="28"/>
          <w:szCs w:val="28"/>
        </w:rPr>
        <w:t>ЧАСТЬ 2</w:t>
      </w:r>
    </w:p>
    <w:p w:rsidR="00A53857" w:rsidRPr="00AD01D9" w:rsidRDefault="00A53857" w:rsidP="00AD01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</w:rPr>
        <w:t xml:space="preserve">(формируется при установлении </w:t>
      </w:r>
      <w:r w:rsidRPr="00AD01D9">
        <w:rPr>
          <w:rFonts w:ascii="Times New Roman" w:hAnsi="Times New Roman" w:cs="Times New Roman"/>
          <w:sz w:val="24"/>
          <w:szCs w:val="24"/>
        </w:rPr>
        <w:t>муниципально</w:t>
      </w:r>
      <w:r w:rsidRPr="00AD01D9">
        <w:rPr>
          <w:rFonts w:ascii="Times New Roman" w:hAnsi="Times New Roman" w:cs="Times New Roman"/>
        </w:rPr>
        <w:t xml:space="preserve">го задания на выполнение </w:t>
      </w:r>
      <w:r w:rsidRPr="00AD01D9">
        <w:rPr>
          <w:rFonts w:ascii="Times New Roman" w:hAnsi="Times New Roman" w:cs="Times New Roman"/>
          <w:szCs w:val="28"/>
        </w:rPr>
        <w:t>муниципально</w:t>
      </w:r>
      <w:r w:rsidRPr="00AD01D9">
        <w:rPr>
          <w:rFonts w:ascii="Times New Roman" w:hAnsi="Times New Roman" w:cs="Times New Roman"/>
        </w:rPr>
        <w:t>й (</w:t>
      </w:r>
      <w:proofErr w:type="spellStart"/>
      <w:r w:rsidRPr="00AD01D9">
        <w:rPr>
          <w:rFonts w:ascii="Times New Roman" w:hAnsi="Times New Roman" w:cs="Times New Roman"/>
        </w:rPr>
        <w:t>ых</w:t>
      </w:r>
      <w:proofErr w:type="spellEnd"/>
      <w:r w:rsidRPr="00AD01D9">
        <w:rPr>
          <w:rFonts w:ascii="Times New Roman" w:hAnsi="Times New Roman" w:cs="Times New Roman"/>
        </w:rPr>
        <w:t>) работы (работ) и содержит требования к выполнению работы (работ))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РАЗДЕЛ 1</w:t>
      </w:r>
    </w:p>
    <w:p w:rsidR="00A53857" w:rsidRPr="00AD01D9" w:rsidRDefault="00A53857" w:rsidP="00AD01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1. Наименование муниципальной работы ______________________________________________________________________________________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9"/>
        <w:gridCol w:w="2095"/>
        <w:gridCol w:w="1809"/>
        <w:gridCol w:w="2318"/>
        <w:gridCol w:w="2151"/>
        <w:gridCol w:w="1809"/>
        <w:gridCol w:w="2039"/>
      </w:tblGrid>
      <w:tr w:rsidR="00A53857" w:rsidRPr="00AD01D9" w:rsidTr="00A53857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результат выполнения работы</w:t>
            </w:r>
          </w:p>
        </w:tc>
      </w:tr>
      <w:tr w:rsidR="00A53857" w:rsidRPr="00AD01D9" w:rsidTr="00A5385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3. Основания для досрочного прекращения муниципального задания _________________________________________________________________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A53857" w:rsidRPr="00AD01D9" w:rsidTr="00A53857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Органы, осуществляющие 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муниципального задания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муниципального задания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6"/>
        <w:gridCol w:w="4916"/>
        <w:gridCol w:w="4248"/>
      </w:tblGrid>
      <w:tr w:rsidR="00A53857" w:rsidRPr="00AD01D9" w:rsidTr="00A53857">
        <w:trPr>
          <w:cantSplit/>
          <w:trHeight w:val="72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фактически достигнутых результатах</w:t>
            </w:r>
          </w:p>
        </w:tc>
      </w:tr>
      <w:tr w:rsidR="00A53857" w:rsidRPr="00AD01D9" w:rsidTr="00A53857">
        <w:trPr>
          <w:cantSplit/>
          <w:trHeight w:val="240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57" w:rsidRPr="00AD01D9" w:rsidRDefault="00A53857" w:rsidP="00AD01D9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задания: нет________________________________________________________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5.3. Иные требования к отчетности об исполнении муниципального задания: нет_______________________________________________________</w:t>
      </w: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53857" w:rsidRPr="00AD01D9" w:rsidRDefault="00A53857" w:rsidP="00AD01D9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AD01D9">
        <w:rPr>
          <w:rFonts w:ascii="Times New Roman" w:hAnsi="Times New Roman" w:cs="Times New Roman"/>
          <w:sz w:val="24"/>
          <w:szCs w:val="24"/>
        </w:rPr>
        <w:t>6. Иная информация, необходимая для исполнения (</w:t>
      </w:r>
      <w:proofErr w:type="gramStart"/>
      <w:r w:rsidRPr="00AD01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1D9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нет.</w:t>
      </w:r>
    </w:p>
    <w:p w:rsidR="00491C0E" w:rsidRPr="00AD01D9" w:rsidRDefault="00491C0E" w:rsidP="00AD01D9">
      <w:pPr>
        <w:contextualSpacing/>
        <w:rPr>
          <w:rFonts w:ascii="Times New Roman" w:hAnsi="Times New Roman" w:cs="Times New Roman"/>
        </w:rPr>
      </w:pPr>
    </w:p>
    <w:sectPr w:rsidR="00491C0E" w:rsidRPr="00AD01D9" w:rsidSect="00AD01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58C"/>
    <w:multiLevelType w:val="hybridMultilevel"/>
    <w:tmpl w:val="F1D61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74CF5"/>
    <w:multiLevelType w:val="hybridMultilevel"/>
    <w:tmpl w:val="D750C9B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7AD"/>
    <w:rsid w:val="002602B9"/>
    <w:rsid w:val="004777AD"/>
    <w:rsid w:val="00491C0E"/>
    <w:rsid w:val="00A53857"/>
    <w:rsid w:val="00AD01D9"/>
    <w:rsid w:val="00CF6137"/>
    <w:rsid w:val="00E86D40"/>
    <w:rsid w:val="00F4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40"/>
  </w:style>
  <w:style w:type="paragraph" w:styleId="1">
    <w:name w:val="heading 1"/>
    <w:basedOn w:val="a"/>
    <w:next w:val="a"/>
    <w:link w:val="10"/>
    <w:qFormat/>
    <w:rsid w:val="004777A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77AD"/>
    <w:pPr>
      <w:keepNext/>
      <w:spacing w:before="240" w:after="60" w:line="240" w:lineRule="auto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7AD"/>
    <w:rPr>
      <w:rFonts w:ascii="Baltica" w:eastAsia="Times New Roman" w:hAnsi="Baltica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4777AD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Subtitle"/>
    <w:basedOn w:val="a"/>
    <w:link w:val="a4"/>
    <w:qFormat/>
    <w:rsid w:val="004777A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4777AD"/>
    <w:rPr>
      <w:rFonts w:ascii="Arial" w:eastAsia="Times New Roman" w:hAnsi="Arial" w:cs="Times New Roman"/>
      <w:sz w:val="36"/>
      <w:szCs w:val="20"/>
    </w:rPr>
  </w:style>
  <w:style w:type="paragraph" w:styleId="a5">
    <w:name w:val="No Spacing"/>
    <w:uiPriority w:val="1"/>
    <w:qFormat/>
    <w:rsid w:val="00A538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53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53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3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2326</Words>
  <Characters>13262</Characters>
  <Application>Microsoft Office Word</Application>
  <DocSecurity>0</DocSecurity>
  <Lines>110</Lines>
  <Paragraphs>31</Paragraphs>
  <ScaleCrop>false</ScaleCrop>
  <Company>Microsoft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2014-01-14T04:06:00Z</dcterms:created>
  <dcterms:modified xsi:type="dcterms:W3CDTF">2014-01-14T04:16:00Z</dcterms:modified>
</cp:coreProperties>
</file>