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9" w:rsidRPr="00916805" w:rsidRDefault="00125D29" w:rsidP="0091680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916805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125D29" w:rsidRPr="00916805" w:rsidRDefault="00125D29" w:rsidP="00916805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916805">
        <w:rPr>
          <w:rFonts w:ascii="Arial" w:hAnsi="Arial" w:cs="Arial"/>
          <w:b/>
          <w:lang w:val="ru-RU"/>
        </w:rPr>
        <w:t>ЧИСТОПОЛЬСКИЙ  СЕЛЬСКИЙ СОВЕТ ДЕПУТАТОВ</w:t>
      </w:r>
    </w:p>
    <w:p w:rsidR="00125D29" w:rsidRPr="00916805" w:rsidRDefault="00125D29" w:rsidP="00916805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125D29" w:rsidRPr="00916805" w:rsidRDefault="00125D29" w:rsidP="00916805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916805">
        <w:rPr>
          <w:rFonts w:ascii="Arial" w:hAnsi="Arial" w:cs="Arial"/>
          <w:b/>
          <w:lang w:val="ru-RU"/>
        </w:rPr>
        <w:t>Р</w:t>
      </w:r>
      <w:proofErr w:type="gramEnd"/>
      <w:r w:rsidRPr="00916805">
        <w:rPr>
          <w:rFonts w:ascii="Arial" w:hAnsi="Arial" w:cs="Arial"/>
          <w:b/>
          <w:lang w:val="ru-RU"/>
        </w:rPr>
        <w:t xml:space="preserve"> Е Ш Е Н И Е</w:t>
      </w:r>
    </w:p>
    <w:p w:rsidR="00FF384C" w:rsidRPr="00916805" w:rsidRDefault="00FF384C" w:rsidP="00916805">
      <w:pPr>
        <w:ind w:left="709" w:firstLine="0"/>
        <w:jc w:val="center"/>
        <w:rPr>
          <w:rFonts w:ascii="Arial" w:hAnsi="Arial" w:cs="Arial"/>
          <w:u w:val="single"/>
          <w:lang w:val="ru-RU"/>
        </w:rPr>
      </w:pPr>
    </w:p>
    <w:p w:rsidR="00125D29" w:rsidRPr="00916805" w:rsidRDefault="00FF384C" w:rsidP="00916805">
      <w:pPr>
        <w:ind w:firstLine="0"/>
        <w:rPr>
          <w:rFonts w:ascii="Arial" w:hAnsi="Arial" w:cs="Arial"/>
          <w:lang w:val="ru-RU"/>
        </w:rPr>
      </w:pPr>
      <w:r w:rsidRPr="00916805">
        <w:rPr>
          <w:rFonts w:ascii="Arial" w:hAnsi="Arial" w:cs="Arial"/>
          <w:lang w:val="ru-RU"/>
        </w:rPr>
        <w:t>О</w:t>
      </w:r>
      <w:r w:rsidR="00125D29" w:rsidRPr="00916805">
        <w:rPr>
          <w:rFonts w:ascii="Arial" w:hAnsi="Arial" w:cs="Arial"/>
          <w:lang w:val="ru-RU"/>
        </w:rPr>
        <w:t>т</w:t>
      </w:r>
      <w:r w:rsidRPr="00916805">
        <w:rPr>
          <w:rFonts w:ascii="Arial" w:hAnsi="Arial" w:cs="Arial"/>
          <w:lang w:val="ru-RU"/>
        </w:rPr>
        <w:t xml:space="preserve"> 30.09.2019</w:t>
      </w:r>
      <w:r w:rsidR="00125D29" w:rsidRPr="00916805">
        <w:rPr>
          <w:rFonts w:ascii="Arial" w:hAnsi="Arial" w:cs="Arial"/>
          <w:lang w:val="ru-RU"/>
        </w:rPr>
        <w:t xml:space="preserve">                      </w:t>
      </w:r>
      <w:r w:rsidR="00916805">
        <w:rPr>
          <w:rFonts w:ascii="Arial" w:hAnsi="Arial" w:cs="Arial"/>
          <w:lang w:val="ru-RU"/>
        </w:rPr>
        <w:t xml:space="preserve">         </w:t>
      </w:r>
      <w:r w:rsidR="00125D29" w:rsidRPr="00916805">
        <w:rPr>
          <w:rFonts w:ascii="Arial" w:hAnsi="Arial" w:cs="Arial"/>
          <w:lang w:val="ru-RU"/>
        </w:rPr>
        <w:t xml:space="preserve">      п. Чистое Поле                    </w:t>
      </w:r>
      <w:r w:rsidRPr="00916805">
        <w:rPr>
          <w:rFonts w:ascii="Arial" w:hAnsi="Arial" w:cs="Arial"/>
          <w:lang w:val="ru-RU"/>
        </w:rPr>
        <w:t xml:space="preserve">                   №</w:t>
      </w:r>
      <w:r w:rsidR="003D55A1" w:rsidRPr="00916805">
        <w:rPr>
          <w:rFonts w:ascii="Arial" w:hAnsi="Arial" w:cs="Arial"/>
          <w:lang w:val="ru-RU"/>
        </w:rPr>
        <w:t>27-79</w:t>
      </w:r>
      <w:r w:rsidR="00D1432D" w:rsidRPr="00916805">
        <w:rPr>
          <w:rFonts w:ascii="Arial" w:hAnsi="Arial" w:cs="Arial"/>
          <w:lang w:val="ru-RU"/>
        </w:rPr>
        <w:t>р</w:t>
      </w:r>
    </w:p>
    <w:p w:rsidR="00916805" w:rsidRDefault="00916805" w:rsidP="00916805">
      <w:pPr>
        <w:pStyle w:val="1"/>
        <w:spacing w:before="0" w:after="0"/>
        <w:ind w:firstLine="540"/>
        <w:rPr>
          <w:rFonts w:ascii="Arial" w:hAnsi="Arial" w:cs="Arial"/>
          <w:sz w:val="24"/>
          <w:szCs w:val="24"/>
          <w:lang w:val="ru-RU"/>
        </w:rPr>
      </w:pPr>
    </w:p>
    <w:p w:rsidR="00125D29" w:rsidRPr="00916805" w:rsidRDefault="00125D29" w:rsidP="00916805">
      <w:pPr>
        <w:pStyle w:val="1"/>
        <w:spacing w:before="0" w:after="0"/>
        <w:ind w:firstLine="0"/>
        <w:rPr>
          <w:rFonts w:ascii="Arial" w:eastAsia="Times New Roman" w:hAnsi="Arial" w:cs="Arial"/>
          <w:i/>
          <w:sz w:val="24"/>
          <w:szCs w:val="24"/>
          <w:u w:val="single"/>
          <w:lang w:val="ru-RU"/>
        </w:rPr>
      </w:pPr>
      <w:r w:rsidRPr="00916805">
        <w:rPr>
          <w:rFonts w:ascii="Arial" w:hAnsi="Arial" w:cs="Arial"/>
          <w:sz w:val="24"/>
          <w:szCs w:val="24"/>
          <w:lang w:val="ru-RU"/>
        </w:rPr>
        <w:t xml:space="preserve">О внесении изменений в решение от 12.11.2018г. №21-68р. «О введении налога  </w:t>
      </w:r>
      <w:r w:rsidRPr="00916805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на территории </w:t>
      </w:r>
      <w:r w:rsidRPr="00916805">
        <w:rPr>
          <w:rFonts w:ascii="Arial" w:hAnsi="Arial" w:cs="Arial"/>
          <w:sz w:val="24"/>
          <w:szCs w:val="24"/>
          <w:lang w:val="ru-RU"/>
        </w:rPr>
        <w:t>Чистопольского сельсовета»</w:t>
      </w:r>
      <w:r w:rsidRPr="00916805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91396C" w:rsidRDefault="00125D29" w:rsidP="00916805">
      <w:pPr>
        <w:pStyle w:val="ConsPlusNormal"/>
        <w:spacing w:before="300"/>
        <w:ind w:firstLine="709"/>
        <w:jc w:val="both"/>
        <w:rPr>
          <w:rFonts w:ascii="Arial" w:hAnsi="Arial" w:cs="Arial"/>
          <w:szCs w:val="24"/>
        </w:rPr>
      </w:pPr>
      <w:r w:rsidRPr="00916805">
        <w:rPr>
          <w:rFonts w:ascii="Arial" w:hAnsi="Arial" w:cs="Arial"/>
          <w:szCs w:val="24"/>
        </w:rPr>
        <w:t xml:space="preserve">Рассмотрев протест прокуратуры Балахтинского района от 04.06.2019г. №7-03-2019, руководствуясь  </w:t>
      </w:r>
      <w:hyperlink r:id="rId5" w:history="1">
        <w:r w:rsidRPr="00916805">
          <w:rPr>
            <w:rFonts w:ascii="Arial" w:hAnsi="Arial" w:cs="Arial"/>
            <w:szCs w:val="24"/>
          </w:rPr>
          <w:t>главой 32</w:t>
        </w:r>
      </w:hyperlink>
      <w:r w:rsidRPr="00916805">
        <w:rPr>
          <w:rFonts w:ascii="Arial" w:hAnsi="Arial" w:cs="Arial"/>
          <w:szCs w:val="24"/>
        </w:rPr>
        <w:t xml:space="preserve"> Налогового кодекса Российской Федерации, Федеральным </w:t>
      </w:r>
      <w:hyperlink r:id="rId6" w:history="1">
        <w:r w:rsidRPr="00916805">
          <w:rPr>
            <w:rFonts w:ascii="Arial" w:hAnsi="Arial" w:cs="Arial"/>
            <w:szCs w:val="24"/>
          </w:rPr>
          <w:t>законом</w:t>
        </w:r>
      </w:hyperlink>
      <w:r w:rsidRPr="00916805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16805">
        <w:rPr>
          <w:rFonts w:ascii="Arial" w:eastAsia="Calibri" w:hAnsi="Arial" w:cs="Arial"/>
          <w:szCs w:val="24"/>
          <w:lang w:eastAsia="en-US"/>
        </w:rPr>
        <w:t xml:space="preserve"> </w:t>
      </w:r>
      <w:r w:rsidRPr="00916805">
        <w:rPr>
          <w:rFonts w:ascii="Arial" w:hAnsi="Arial" w:cs="Arial"/>
          <w:szCs w:val="24"/>
        </w:rPr>
        <w:t xml:space="preserve"> Уставом Чистопольского  сельсовета, Чистопольский сельский Совет депутатов,</w:t>
      </w:r>
    </w:p>
    <w:p w:rsidR="00125D29" w:rsidRPr="00916805" w:rsidRDefault="0091396C" w:rsidP="00916805">
      <w:pPr>
        <w:pStyle w:val="ConsPlusNormal"/>
        <w:spacing w:before="300"/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bookmarkStart w:id="0" w:name="_GoBack"/>
      <w:bookmarkEnd w:id="0"/>
      <w:r w:rsidR="00125D29" w:rsidRPr="00916805">
        <w:rPr>
          <w:rFonts w:ascii="Arial" w:hAnsi="Arial" w:cs="Arial"/>
          <w:szCs w:val="24"/>
        </w:rPr>
        <w:t xml:space="preserve"> </w:t>
      </w:r>
      <w:r w:rsidR="00125D29" w:rsidRPr="00916805">
        <w:rPr>
          <w:rFonts w:ascii="Arial" w:hAnsi="Arial" w:cs="Arial"/>
          <w:b/>
          <w:szCs w:val="24"/>
        </w:rPr>
        <w:t>РЕШИЛ:</w:t>
      </w:r>
    </w:p>
    <w:p w:rsidR="00125D29" w:rsidRPr="00916805" w:rsidRDefault="00125D29" w:rsidP="00916805">
      <w:pPr>
        <w:pStyle w:val="a3"/>
        <w:rPr>
          <w:rFonts w:ascii="Arial" w:hAnsi="Arial" w:cs="Arial"/>
          <w:szCs w:val="24"/>
          <w:u w:val="single"/>
          <w:lang w:val="ru-RU"/>
        </w:rPr>
      </w:pPr>
    </w:p>
    <w:p w:rsidR="00125D29" w:rsidRPr="00916805" w:rsidRDefault="00125D29" w:rsidP="00916805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916805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1. Внести в решение от 12.11.2018г. №21-68р. «О введении налога  </w:t>
      </w:r>
      <w:r w:rsidRPr="00916805">
        <w:rPr>
          <w:rFonts w:ascii="Arial" w:eastAsia="Times New Roman" w:hAnsi="Arial" w:cs="Arial"/>
          <w:b w:val="0"/>
          <w:sz w:val="24"/>
          <w:szCs w:val="24"/>
          <w:u w:val="single"/>
          <w:lang w:val="ru-RU"/>
        </w:rPr>
        <w:t xml:space="preserve">на имущество физических лиц на территории </w:t>
      </w:r>
      <w:r w:rsidRPr="00916805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Чистопольского сельсовета» следующие изменения:  </w:t>
      </w:r>
    </w:p>
    <w:p w:rsidR="00125D29" w:rsidRPr="00916805" w:rsidRDefault="00125D29" w:rsidP="00916805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916805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1.1. пункт 2 исключить. </w:t>
      </w:r>
    </w:p>
    <w:p w:rsidR="00125D29" w:rsidRDefault="00125D29" w:rsidP="00916805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916805">
        <w:rPr>
          <w:rFonts w:ascii="Arial" w:hAnsi="Arial" w:cs="Arial"/>
          <w:b w:val="0"/>
          <w:sz w:val="24"/>
          <w:szCs w:val="24"/>
          <w:u w:val="single"/>
          <w:lang w:val="ru-RU"/>
        </w:rPr>
        <w:t>1.2. пункт 3 Решения от 12.11.2018г. №21-68р читать в новой редакции: 2."Налоговые ставки устанавливаются  от кадастровой стоимости объектов налогообложения в следующих размерах:</w:t>
      </w:r>
    </w:p>
    <w:p w:rsidR="00916805" w:rsidRPr="00916805" w:rsidRDefault="00916805" w:rsidP="00916805">
      <w:pPr>
        <w:rPr>
          <w:lang w:val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291"/>
        <w:gridCol w:w="2277"/>
      </w:tblGrid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№ </w:t>
            </w:r>
            <w:proofErr w:type="gramStart"/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п</w:t>
            </w:r>
            <w:proofErr w:type="gramEnd"/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/п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Объект налогообложения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Налоговая ставка (в процентах) </w:t>
            </w:r>
          </w:p>
        </w:tc>
      </w:tr>
      <w:tr w:rsidR="00125D29" w:rsidRPr="0091396C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Объект налогообложения, кадастровая стоимость которого не превышает 300 миллионов рублей (включительно):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1.1 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жилых домов, частей жилых домов, квартир, частей квартир, комнат;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0,1 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1.2 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объектов незавершенного строительства в случае, если проектируемым назначением таких объектов является жилой дом;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0,1 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1.3 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единых недвижимых комплексов, в состав которых входит хотя бы один жилой дом;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0,1 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1.4 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гаражей и </w:t>
            </w:r>
            <w:proofErr w:type="spellStart"/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машино</w:t>
            </w:r>
            <w:proofErr w:type="spellEnd"/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-мест, в том числе расположенных в объектах налогообложения, указанных в </w:t>
            </w:r>
            <w:r w:rsidRPr="00916805">
              <w:rPr>
                <w:rFonts w:ascii="Arial" w:eastAsia="Times New Roman" w:hAnsi="Arial" w:cs="Arial"/>
                <w:color w:val="0000FF"/>
                <w:lang w:val="ru-RU" w:eastAsia="ru-RU" w:bidi="ar-SA"/>
              </w:rPr>
              <w:t>подпункте 2</w:t>
            </w: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пункта 2 статьи 406 Налогового Кодекса Российской Федерации;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0,1 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1.5 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садоводства или индивидуального жилищного строительства.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0,1 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lastRenderedPageBreak/>
              <w:t>2. 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Объекты налогообложения, включенные в перечень, определяемый в соответствии с </w:t>
            </w:r>
            <w:hyperlink r:id="rId7" w:tgtFrame="_blank" w:history="1">
              <w:r w:rsidRPr="00916805">
                <w:rPr>
                  <w:rFonts w:ascii="Arial" w:eastAsia="Times New Roman" w:hAnsi="Arial" w:cs="Arial"/>
                  <w:color w:val="0000FF"/>
                  <w:lang w:val="ru-RU" w:eastAsia="ru-RU" w:bidi="ar-SA"/>
                </w:rPr>
                <w:t>пунктом 7 статьи 378.2</w:t>
              </w:r>
            </w:hyperlink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Налогового Кодекса Российской Федерации, в отношении объектов налогообложения, предусмотренных </w:t>
            </w:r>
            <w:hyperlink r:id="rId8" w:tgtFrame="_blank" w:history="1">
              <w:r w:rsidRPr="00916805">
                <w:rPr>
                  <w:rFonts w:ascii="Arial" w:eastAsia="Times New Roman" w:hAnsi="Arial" w:cs="Arial"/>
                  <w:color w:val="0000FF"/>
                  <w:lang w:val="ru-RU" w:eastAsia="ru-RU" w:bidi="ar-SA"/>
                </w:rPr>
                <w:t>абзацем вторым пункта 10 статьи 378.2</w:t>
              </w:r>
            </w:hyperlink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2 </w:t>
            </w:r>
          </w:p>
        </w:tc>
      </w:tr>
      <w:tr w:rsidR="00125D29" w:rsidRPr="00916805" w:rsidTr="00DC7DB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u w:val="single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u w:val="single"/>
                <w:lang w:val="ru-RU" w:eastAsia="ru-RU" w:bidi="ar-SA"/>
              </w:rPr>
              <w:t>3.  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Прочие объекты налогообложения </w:t>
            </w:r>
          </w:p>
          <w:p w:rsidR="00125D29" w:rsidRPr="00916805" w:rsidRDefault="00125D29" w:rsidP="00916805">
            <w:pPr>
              <w:ind w:firstLine="0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D29" w:rsidRPr="00916805" w:rsidRDefault="00125D29" w:rsidP="00916805">
            <w:pPr>
              <w:ind w:firstLine="0"/>
              <w:jc w:val="center"/>
              <w:textAlignment w:val="baseline"/>
              <w:rPr>
                <w:rFonts w:ascii="Arial" w:eastAsia="Times New Roman" w:hAnsi="Arial" w:cs="Arial"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lang w:val="ru-RU" w:eastAsia="ru-RU" w:bidi="ar-SA"/>
              </w:rPr>
              <w:t>0,5 </w:t>
            </w:r>
          </w:p>
        </w:tc>
      </w:tr>
    </w:tbl>
    <w:p w:rsidR="00916805" w:rsidRDefault="00916805" w:rsidP="00916805">
      <w:pPr>
        <w:pStyle w:val="ConsPlusNormal"/>
        <w:jc w:val="both"/>
        <w:rPr>
          <w:rFonts w:ascii="Arial" w:hAnsi="Arial" w:cs="Arial"/>
          <w:szCs w:val="24"/>
          <w:u w:val="single"/>
        </w:rPr>
      </w:pPr>
    </w:p>
    <w:p w:rsidR="00125D29" w:rsidRPr="00916805" w:rsidRDefault="00125D29" w:rsidP="0091680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16805">
        <w:rPr>
          <w:rFonts w:ascii="Arial" w:eastAsia="Calibri" w:hAnsi="Arial" w:cs="Arial"/>
          <w:szCs w:val="24"/>
        </w:rPr>
        <w:t xml:space="preserve">1.3. </w:t>
      </w:r>
      <w:r w:rsidRPr="00916805">
        <w:rPr>
          <w:rFonts w:ascii="Arial" w:hAnsi="Arial" w:cs="Arial"/>
          <w:szCs w:val="24"/>
        </w:rPr>
        <w:t>дополнить решение подпунктом 2.1. следующего содержания:</w:t>
      </w:r>
    </w:p>
    <w:p w:rsidR="00125D29" w:rsidRPr="00916805" w:rsidRDefault="00125D29" w:rsidP="00916805">
      <w:pPr>
        <w:rPr>
          <w:rFonts w:ascii="Arial" w:eastAsia="Times New Roman" w:hAnsi="Arial" w:cs="Arial"/>
          <w:lang w:val="ru-RU" w:eastAsia="ru-RU" w:bidi="ar-SA"/>
        </w:rPr>
      </w:pPr>
      <w:r w:rsidRPr="00916805">
        <w:rPr>
          <w:rFonts w:ascii="Arial" w:eastAsia="Times New Roman" w:hAnsi="Arial" w:cs="Arial"/>
          <w:lang w:val="ru-RU" w:eastAsia="ru-RU" w:bidi="ar-SA"/>
        </w:rPr>
        <w:t xml:space="preserve">«2.1. Налоговые льготы предоставляются  в соответствии со  </w:t>
      </w:r>
      <w:hyperlink r:id="rId9" w:history="1">
        <w:r w:rsidRPr="00916805">
          <w:rPr>
            <w:rFonts w:ascii="Arial" w:eastAsia="Times New Roman" w:hAnsi="Arial" w:cs="Arial"/>
            <w:color w:val="0000FF"/>
            <w:lang w:val="ru-RU" w:eastAsia="ru-RU" w:bidi="ar-SA"/>
          </w:rPr>
          <w:t>статьей 407</w:t>
        </w:r>
      </w:hyperlink>
      <w:r w:rsidRPr="00916805">
        <w:rPr>
          <w:rFonts w:ascii="Arial" w:eastAsia="Times New Roman" w:hAnsi="Arial" w:cs="Arial"/>
          <w:lang w:val="ru-RU" w:eastAsia="ru-RU" w:bidi="ar-SA"/>
        </w:rPr>
        <w:t xml:space="preserve"> Налогового кодекса Российской Федерации».</w:t>
      </w:r>
    </w:p>
    <w:p w:rsidR="00125D29" w:rsidRPr="00916805" w:rsidRDefault="00125D29" w:rsidP="00916805">
      <w:pPr>
        <w:rPr>
          <w:rFonts w:ascii="Arial" w:eastAsia="Times New Roman" w:hAnsi="Arial" w:cs="Arial"/>
          <w:lang w:val="ru-RU" w:eastAsia="ru-RU" w:bidi="ar-SA"/>
        </w:rPr>
      </w:pPr>
      <w:r w:rsidRPr="00916805">
        <w:rPr>
          <w:rFonts w:ascii="Arial" w:eastAsia="Times New Roman" w:hAnsi="Arial" w:cs="Arial"/>
          <w:lang w:val="ru-RU" w:eastAsia="ru-RU" w:bidi="ar-SA"/>
        </w:rPr>
        <w:t>2. Признать утратившим силу  с 01.01.2019 г. решение Чистопольского Совета депутатов от 14.11.2014г.  № 130.</w:t>
      </w:r>
    </w:p>
    <w:p w:rsidR="00125D29" w:rsidRPr="00916805" w:rsidRDefault="00125D29" w:rsidP="00916805">
      <w:pPr>
        <w:rPr>
          <w:rFonts w:ascii="Arial" w:eastAsia="Times New Roman" w:hAnsi="Arial" w:cs="Arial"/>
          <w:lang w:val="ru-RU" w:eastAsia="ru-RU" w:bidi="ar-SA"/>
        </w:rPr>
      </w:pPr>
      <w:r w:rsidRPr="00916805">
        <w:rPr>
          <w:rFonts w:ascii="Arial" w:eastAsia="Times New Roman" w:hAnsi="Arial" w:cs="Arial"/>
          <w:lang w:val="ru-RU" w:eastAsia="ru-RU" w:bidi="ar-SA"/>
        </w:rPr>
        <w:t xml:space="preserve">3. </w:t>
      </w:r>
      <w:proofErr w:type="gramStart"/>
      <w:r w:rsidRPr="00916805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Pr="00916805">
        <w:rPr>
          <w:rFonts w:ascii="Arial" w:eastAsia="Times New Roman" w:hAnsi="Arial" w:cs="Arial"/>
          <w:lang w:val="ru-RU" w:eastAsia="ru-RU" w:bidi="ar-SA"/>
        </w:rPr>
        <w:t xml:space="preserve"> исполнением настоящего решения оставляю за собой.</w:t>
      </w:r>
    </w:p>
    <w:p w:rsidR="00125D29" w:rsidRPr="00916805" w:rsidRDefault="00125D29" w:rsidP="00916805">
      <w:pPr>
        <w:rPr>
          <w:rFonts w:ascii="Arial" w:eastAsia="Times New Roman" w:hAnsi="Arial" w:cs="Arial"/>
          <w:lang w:val="ru-RU" w:eastAsia="ru-RU" w:bidi="ar-SA"/>
        </w:rPr>
      </w:pPr>
      <w:r w:rsidRPr="00916805">
        <w:rPr>
          <w:rFonts w:ascii="Arial" w:eastAsia="Times New Roman" w:hAnsi="Arial" w:cs="Arial"/>
          <w:lang w:val="ru-RU" w:eastAsia="ru-RU" w:bidi="ar-SA"/>
        </w:rPr>
        <w:t>4. Настоящее решение вступает в  силу не ранее, чем по истечению одного месяца со дня  его официального опубликования в газете « Чистопольские вести» и не ранее 1-го числа очередного налогового периода по налогу на имущество физических лиц.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125D29" w:rsidRPr="0091396C" w:rsidTr="00DC7DBA">
        <w:tc>
          <w:tcPr>
            <w:tcW w:w="5106" w:type="dxa"/>
          </w:tcPr>
          <w:p w:rsidR="00125D29" w:rsidRPr="00916805" w:rsidRDefault="00125D29" w:rsidP="00916805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  <w:tc>
          <w:tcPr>
            <w:tcW w:w="4464" w:type="dxa"/>
            <w:vAlign w:val="center"/>
          </w:tcPr>
          <w:p w:rsidR="00125D29" w:rsidRPr="00916805" w:rsidRDefault="00125D29" w:rsidP="00916805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</w:tr>
    </w:tbl>
    <w:p w:rsidR="00125D29" w:rsidRPr="00916805" w:rsidRDefault="00125D29" w:rsidP="0091680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  <w:r w:rsidRPr="00916805">
        <w:rPr>
          <w:rFonts w:ascii="Arial" w:hAnsi="Arial" w:cs="Arial"/>
          <w:b/>
          <w:lang w:val="ru-RU"/>
        </w:rPr>
        <w:tab/>
      </w:r>
    </w:p>
    <w:p w:rsidR="00125D29" w:rsidRPr="00916805" w:rsidRDefault="00125D29" w:rsidP="0091680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p w:rsidR="00125D29" w:rsidRPr="00916805" w:rsidRDefault="00125D29" w:rsidP="00916805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125D29" w:rsidRPr="0091396C" w:rsidTr="00DC7DBA">
        <w:tc>
          <w:tcPr>
            <w:tcW w:w="5106" w:type="dxa"/>
          </w:tcPr>
          <w:p w:rsidR="00125D29" w:rsidRPr="00916805" w:rsidRDefault="00125D29" w:rsidP="00916805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Чистопольского сельского Совета депутатов</w:t>
            </w:r>
          </w:p>
          <w:p w:rsidR="00125D29" w:rsidRPr="00916805" w:rsidRDefault="00125D29" w:rsidP="00916805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125D29" w:rsidRPr="00916805" w:rsidRDefault="00125D29" w:rsidP="00916805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125D29" w:rsidRPr="00916805" w:rsidRDefault="00125D29" w:rsidP="00916805">
            <w:pPr>
              <w:ind w:firstLine="0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                     Глава  </w:t>
            </w:r>
          </w:p>
          <w:p w:rsidR="00125D29" w:rsidRPr="00916805" w:rsidRDefault="00125D29" w:rsidP="00916805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b/>
                <w:lang w:val="ru-RU" w:eastAsia="ru-RU" w:bidi="ar-SA"/>
              </w:rPr>
              <w:t>Чистопольского сельсовета</w:t>
            </w:r>
          </w:p>
          <w:p w:rsidR="00125D29" w:rsidRPr="00916805" w:rsidRDefault="00125D29" w:rsidP="00916805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125D29" w:rsidRPr="00916805" w:rsidRDefault="00125D29" w:rsidP="00916805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916805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В.А. Аниканов</w:t>
            </w:r>
          </w:p>
        </w:tc>
      </w:tr>
    </w:tbl>
    <w:p w:rsidR="000B11B7" w:rsidRPr="00916805" w:rsidRDefault="000B11B7" w:rsidP="00916805">
      <w:pPr>
        <w:rPr>
          <w:rFonts w:ascii="Arial" w:hAnsi="Arial" w:cs="Arial"/>
          <w:lang w:val="ru-RU"/>
        </w:rPr>
      </w:pPr>
    </w:p>
    <w:sectPr w:rsidR="000B11B7" w:rsidRPr="00916805" w:rsidSect="00916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7"/>
    <w:rsid w:val="000B11B7"/>
    <w:rsid w:val="00125D29"/>
    <w:rsid w:val="003B16E7"/>
    <w:rsid w:val="003D55A1"/>
    <w:rsid w:val="0091396C"/>
    <w:rsid w:val="00916805"/>
    <w:rsid w:val="00D1432D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25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2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125D29"/>
    <w:rPr>
      <w:szCs w:val="32"/>
    </w:rPr>
  </w:style>
  <w:style w:type="paragraph" w:customStyle="1" w:styleId="ConsPlusNormal">
    <w:name w:val="ConsPlusNormal"/>
    <w:rsid w:val="0012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D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25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2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125D29"/>
    <w:rPr>
      <w:szCs w:val="32"/>
    </w:rPr>
  </w:style>
  <w:style w:type="paragraph" w:customStyle="1" w:styleId="ConsPlusNormal">
    <w:name w:val="ConsPlusNormal"/>
    <w:rsid w:val="0012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FE6BA37EF34F35FCCDDCF9A3863A58A&amp;req=doc&amp;base=LAW&amp;n=315259&amp;dst=9764&amp;fld=134&amp;date=05.07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FE6BA37EF34F35FCCDDCF9A3863A58A&amp;req=doc&amp;base=LAW&amp;n=315259&amp;dst=9219&amp;fld=134&amp;date=05.07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2F68BCA1C6D2DB0636729A9FAEF4AC7&amp;req=doc&amp;base=RZB&amp;n=328320&amp;dst=10385&amp;fld=134&amp;REFFIELD=134&amp;REFDST=100051&amp;REFDOC=226240&amp;REFBASE=RLAW123&amp;stat=refcode%3D16876%3Bdstident%3D10385%3Bindex%3D62&amp;date=2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11</cp:revision>
  <cp:lastPrinted>2019-10-16T09:24:00Z</cp:lastPrinted>
  <dcterms:created xsi:type="dcterms:W3CDTF">2019-09-17T01:18:00Z</dcterms:created>
  <dcterms:modified xsi:type="dcterms:W3CDTF">2019-10-17T02:20:00Z</dcterms:modified>
</cp:coreProperties>
</file>